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Договор </w:t>
      </w:r>
      <w:r>
        <w:rPr>
          <w:rFonts w:ascii="Times New Roman" w:hAnsi="Times New Roman"/>
          <w:b w:val="1"/>
          <w:sz w:val="28"/>
        </w:rPr>
        <w:t>оказания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рекламных</w:t>
      </w:r>
      <w:r>
        <w:rPr>
          <w:rFonts w:ascii="Times New Roman" w:hAnsi="Times New Roman"/>
          <w:b w:val="1"/>
          <w:sz w:val="28"/>
        </w:rPr>
        <w:t xml:space="preserve"> услуг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_________                                                                                   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_________, в лице _________, действующего на основании Устава, именуемого в дальнейшем Исполнитель, с одной стороны</w:t>
      </w:r>
    </w:p>
    <w:p w14:paraId="04000000">
      <w:pPr>
        <w:tabs>
          <w:tab w:leader="none" w:pos="323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ab/>
      </w:r>
    </w:p>
    <w:p w14:paraId="05000000">
      <w:pPr>
        <w:ind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_________</w:t>
      </w:r>
      <w:bookmarkEnd w:id="1"/>
      <w:r>
        <w:rPr>
          <w:rFonts w:ascii="Times New Roman" w:hAnsi="Times New Roman"/>
          <w:sz w:val="28"/>
        </w:rPr>
        <w:t>, _________ года рождения, проживающий по адресу _________, паспорт _________, выдан _________, именуемый в дальнейшем Заказчик, с другой стороны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Заключили настоящий договор о нижеследующем:</w:t>
      </w:r>
    </w:p>
    <w:p w14:paraId="07000000">
      <w:pPr>
        <w:numPr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Предмет договора</w:t>
      </w:r>
    </w:p>
    <w:p w14:paraId="08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1.1. В соответствии с настоящим </w:t>
      </w:r>
      <w:r>
        <w:rPr>
          <w:rFonts w:ascii="Times New Roman" w:hAnsi="Times New Roman"/>
          <w:sz w:val="28"/>
        </w:rPr>
        <w:t>договором</w:t>
      </w:r>
      <w:r>
        <w:rPr>
          <w:rFonts w:ascii="Times New Roman" w:hAnsi="Times New Roman"/>
          <w:sz w:val="28"/>
        </w:rPr>
        <w:t xml:space="preserve"> Исполнитель </w:t>
      </w:r>
      <w:r>
        <w:rPr>
          <w:rFonts w:ascii="Times New Roman" w:hAnsi="Times New Roman"/>
          <w:sz w:val="28"/>
        </w:rPr>
        <w:t>обязуется оказать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Заказчику</w:t>
      </w:r>
      <w:r>
        <w:rPr>
          <w:rStyle w:val="Style_1_ch"/>
          <w:rFonts w:ascii="Times New Roman" w:hAnsi="Times New Roman"/>
          <w:b w:val="0"/>
          <w:sz w:val="28"/>
        </w:rPr>
        <w:t>,</w:t>
      </w:r>
      <w:r>
        <w:rPr>
          <w:rStyle w:val="Style_1_ch"/>
          <w:rFonts w:ascii="Times New Roman" w:hAnsi="Times New Roman"/>
          <w:b w:val="0"/>
          <w:sz w:val="28"/>
        </w:rPr>
        <w:t xml:space="preserve"> за оговоренную договором</w:t>
      </w:r>
      <w:r>
        <w:rPr>
          <w:rStyle w:val="Style_1_ch"/>
          <w:rFonts w:ascii="Times New Roman" w:hAnsi="Times New Roman"/>
          <w:b w:val="0"/>
          <w:sz w:val="28"/>
        </w:rPr>
        <w:t xml:space="preserve"> плату,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 xml:space="preserve">следующие </w:t>
      </w:r>
      <w:r>
        <w:rPr>
          <w:rStyle w:val="Style_1_ch"/>
          <w:rFonts w:ascii="Times New Roman" w:hAnsi="Times New Roman"/>
          <w:b w:val="0"/>
          <w:sz w:val="28"/>
        </w:rPr>
        <w:t>рекламные</w:t>
      </w:r>
      <w:r>
        <w:rPr>
          <w:rStyle w:val="Style_1_ch"/>
          <w:rFonts w:ascii="Times New Roman" w:hAnsi="Times New Roman"/>
          <w:b w:val="0"/>
          <w:sz w:val="28"/>
        </w:rPr>
        <w:t xml:space="preserve"> услуги: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 xml:space="preserve">написание и размещение статей на сайте </w:t>
      </w:r>
      <w:r>
        <w:rPr>
          <w:rStyle w:val="Style_1_ch"/>
          <w:rFonts w:ascii="Times New Roman" w:hAnsi="Times New Roman"/>
          <w:b w:val="0"/>
          <w:sz w:val="28"/>
        </w:rPr>
        <w:fldChar w:fldCharType="begin"/>
      </w:r>
      <w:r>
        <w:rPr>
          <w:rStyle w:val="Style_1_ch"/>
          <w:rFonts w:ascii="Times New Roman" w:hAnsi="Times New Roman"/>
          <w:b w:val="0"/>
          <w:sz w:val="28"/>
        </w:rPr>
        <w:instrText>HYPERLINK "https://gangotri.ru/"</w:instrText>
      </w:r>
      <w:r>
        <w:rPr>
          <w:rStyle w:val="Style_1_ch"/>
          <w:rFonts w:ascii="Times New Roman" w:hAnsi="Times New Roman"/>
          <w:b w:val="0"/>
          <w:sz w:val="28"/>
        </w:rPr>
        <w:fldChar w:fldCharType="separate"/>
      </w:r>
      <w:r>
        <w:rPr>
          <w:rStyle w:val="Style_1_ch"/>
          <w:rFonts w:ascii="Times New Roman" w:hAnsi="Times New Roman"/>
          <w:b w:val="0"/>
          <w:sz w:val="28"/>
        </w:rPr>
        <w:t>https://gangotri.ru/</w:t>
      </w:r>
      <w:r>
        <w:rPr>
          <w:rStyle w:val="Style_1_ch"/>
          <w:rFonts w:ascii="Times New Roman" w:hAnsi="Times New Roman"/>
          <w:b w:val="0"/>
          <w:sz w:val="28"/>
        </w:rPr>
        <w:fldChar w:fldCharType="end"/>
      </w:r>
      <w:r>
        <w:rPr>
          <w:rStyle w:val="Style_1_ch"/>
          <w:rFonts w:ascii="Times New Roman" w:hAnsi="Times New Roman"/>
          <w:b w:val="0"/>
          <w:sz w:val="28"/>
        </w:rPr>
        <w:t xml:space="preserve"> и в канале Яндекс.Дзен </w:t>
      </w:r>
      <w:r>
        <w:rPr>
          <w:rStyle w:val="Style_1_ch"/>
          <w:rFonts w:ascii="Times New Roman" w:hAnsi="Times New Roman"/>
          <w:b w:val="0"/>
          <w:sz w:val="28"/>
        </w:rPr>
        <w:fldChar w:fldCharType="begin"/>
      </w:r>
      <w:r>
        <w:rPr>
          <w:rStyle w:val="Style_1_ch"/>
          <w:rFonts w:ascii="Times New Roman" w:hAnsi="Times New Roman"/>
          <w:b w:val="0"/>
          <w:sz w:val="28"/>
        </w:rPr>
        <w:instrText>HYPERLINK "https://dzen.ru/gangotri.ru"</w:instrText>
      </w:r>
      <w:r>
        <w:rPr>
          <w:rStyle w:val="Style_1_ch"/>
          <w:rFonts w:ascii="Times New Roman" w:hAnsi="Times New Roman"/>
          <w:b w:val="0"/>
          <w:sz w:val="28"/>
        </w:rPr>
        <w:fldChar w:fldCharType="separate"/>
      </w:r>
      <w:r>
        <w:rPr>
          <w:rStyle w:val="Style_1_ch"/>
          <w:rFonts w:ascii="Times New Roman" w:hAnsi="Times New Roman"/>
          <w:b w:val="0"/>
          <w:sz w:val="28"/>
        </w:rPr>
        <w:t>https://dzen.ru/gangotri.ru</w:t>
      </w:r>
      <w:r>
        <w:rPr>
          <w:rStyle w:val="Style_1_ch"/>
          <w:rFonts w:ascii="Times New Roman" w:hAnsi="Times New Roman"/>
          <w:b w:val="0"/>
          <w:sz w:val="28"/>
        </w:rPr>
        <w:fldChar w:fldCharType="end"/>
      </w:r>
      <w:r>
        <w:rPr>
          <w:rStyle w:val="Style_1_ch"/>
          <w:rFonts w:ascii="Times New Roman" w:hAnsi="Times New Roman"/>
          <w:b w:val="0"/>
          <w:sz w:val="28"/>
        </w:rPr>
        <w:t>. Оплата производится за факт размещения статьи.</w:t>
      </w:r>
    </w:p>
    <w:p w14:paraId="0A000000">
      <w:pPr>
        <w:numPr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Сроки, Цена и порядок оплаты оказанных услуг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Договор действует с 18 марта 2024 г. по 31 января 2025 г. 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Исполнитель размещает три статьи в месяц на ресурсах, указанных в п. 1.1. </w:t>
      </w:r>
      <w:r>
        <w:rPr>
          <w:rFonts w:ascii="Times New Roman" w:hAnsi="Times New Roman"/>
          <w:sz w:val="28"/>
        </w:rPr>
        <w:t>Стоимость размещения одной статьи в обоих каналах составляет 1.000 рублей.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Исполнитель выставляет счет и акт на оплату размещения статей ежемесячно на следующий день после окончания очередного месяца.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Ежемесячно, не позднее третьего рабочего дня месяца Заказчик перечисляет оплату на счет Исполнителя.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Исполнитель маркирует рекламу и размещает информацию о договорах, актах и статистике посещений в личном кабинете оператора рекламных данных Mediascout.</w:t>
      </w:r>
    </w:p>
    <w:p w14:paraId="10000000">
      <w:pPr>
        <w:numPr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разрешения споров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возникновения каких-либо споров, стороны разрешают их путем переговоров.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в процессе переговоров стороны не пришли к компромиссу, споры разрешаются в судебном порядке.</w:t>
      </w:r>
    </w:p>
    <w:p w14:paraId="13000000">
      <w:pPr>
        <w:numPr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Заключительные положения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 xml:space="preserve"> составлен в двух экземплярах. Один экземпляр передается Заказчику, другой передается Исполнителю. 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всем моментам, которые не оговорены в настоящем соглашении, стороны руководствуются действующим законодательством Российской Федерации. </w:t>
      </w:r>
    </w:p>
    <w:p w14:paraId="16000000">
      <w:pPr>
        <w:numPr>
          <w:numId w:val="1"/>
        </w:num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Юридические адреса и реквизиты сторон</w:t>
      </w:r>
    </w:p>
    <w:p w14:paraId="17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2024-03-18T14:33:11Z</dcterms:modified>
</cp:coreProperties>
</file>